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30" w:rsidRPr="00866B5C" w:rsidRDefault="00860002" w:rsidP="00860002">
      <w:pPr>
        <w:jc w:val="center"/>
        <w:rPr>
          <w:b/>
          <w:sz w:val="27"/>
          <w:szCs w:val="27"/>
        </w:rPr>
      </w:pPr>
      <w:r w:rsidRPr="00866B5C">
        <w:rPr>
          <w:b/>
          <w:sz w:val="27"/>
          <w:szCs w:val="27"/>
        </w:rPr>
        <w:t>Catoosa County Public Schools Non-Discrimination Statement</w:t>
      </w:r>
    </w:p>
    <w:p w:rsidR="00B00AE8" w:rsidRPr="00866B5C" w:rsidRDefault="00B00AE8" w:rsidP="00860002">
      <w:pPr>
        <w:rPr>
          <w:b/>
          <w:sz w:val="23"/>
          <w:szCs w:val="23"/>
        </w:rPr>
      </w:pPr>
      <w:r w:rsidRPr="00866B5C">
        <w:rPr>
          <w:sz w:val="23"/>
          <w:szCs w:val="23"/>
        </w:rPr>
        <w:t>As required by Title IV of the Civil Rights Act of 1964; Section 504 of the Rehabilitation Act of 1973; Title II of the Americans with Disabilities Act; Title IX of the Education Amendments of 1972</w:t>
      </w:r>
      <w:r w:rsidR="00D964F1" w:rsidRPr="00866B5C">
        <w:rPr>
          <w:sz w:val="23"/>
          <w:szCs w:val="23"/>
        </w:rPr>
        <w:t xml:space="preserve">; </w:t>
      </w:r>
      <w:r w:rsidRPr="00866B5C">
        <w:rPr>
          <w:sz w:val="23"/>
          <w:szCs w:val="23"/>
        </w:rPr>
        <w:t>the Age Discrimination Act of 1975; and the Americans with Disabilities Act of 1980,</w:t>
      </w:r>
      <w:r w:rsidRPr="00866B5C">
        <w:rPr>
          <w:b/>
          <w:sz w:val="23"/>
          <w:szCs w:val="23"/>
        </w:rPr>
        <w:t xml:space="preserve"> Catoosa County Public Schools does not discriminate on the basis of race, color, national origin, sex, age or disability in the admission or access to its programs, services or activities, in treatment of individuals, or in any aspect of their operations.</w:t>
      </w:r>
    </w:p>
    <w:p w:rsidR="00AE16C4" w:rsidRPr="00866B5C" w:rsidRDefault="00B00AE8" w:rsidP="00AE16C4">
      <w:pPr>
        <w:spacing w:after="0" w:line="240" w:lineRule="auto"/>
        <w:rPr>
          <w:sz w:val="23"/>
          <w:szCs w:val="23"/>
        </w:rPr>
      </w:pPr>
      <w:r w:rsidRPr="00866B5C">
        <w:rPr>
          <w:sz w:val="23"/>
          <w:szCs w:val="23"/>
        </w:rPr>
        <w:t>Inquiries regarding this may be made to:</w:t>
      </w:r>
    </w:p>
    <w:p w:rsidR="004B61F7" w:rsidRPr="00866B5C" w:rsidRDefault="004B61F7" w:rsidP="00AE16C4">
      <w:pPr>
        <w:spacing w:after="0" w:line="240" w:lineRule="auto"/>
        <w:rPr>
          <w:sz w:val="23"/>
          <w:szCs w:val="23"/>
        </w:rPr>
      </w:pPr>
    </w:p>
    <w:p w:rsidR="00AE16C4" w:rsidRPr="00866B5C" w:rsidRDefault="00B00AE8" w:rsidP="00AE16C4">
      <w:pPr>
        <w:spacing w:after="0" w:line="240" w:lineRule="auto"/>
        <w:rPr>
          <w:sz w:val="23"/>
          <w:szCs w:val="23"/>
        </w:rPr>
      </w:pPr>
      <w:r w:rsidRPr="00866B5C">
        <w:rPr>
          <w:sz w:val="23"/>
          <w:szCs w:val="23"/>
        </w:rPr>
        <w:t>Dr. Lamar Brown</w:t>
      </w:r>
      <w:r w:rsidR="00AE16C4" w:rsidRPr="00866B5C">
        <w:rPr>
          <w:sz w:val="23"/>
          <w:szCs w:val="23"/>
        </w:rPr>
        <w:tab/>
      </w:r>
      <w:r w:rsidR="00AE16C4" w:rsidRPr="00866B5C">
        <w:rPr>
          <w:sz w:val="23"/>
          <w:szCs w:val="23"/>
        </w:rPr>
        <w:tab/>
      </w:r>
      <w:r w:rsidR="00AE16C4" w:rsidRPr="00866B5C">
        <w:rPr>
          <w:sz w:val="23"/>
          <w:szCs w:val="23"/>
        </w:rPr>
        <w:tab/>
        <w:t xml:space="preserve">            or        </w:t>
      </w:r>
      <w:r w:rsidR="004B61F7" w:rsidRPr="00866B5C">
        <w:rPr>
          <w:sz w:val="23"/>
          <w:szCs w:val="23"/>
        </w:rPr>
        <w:tab/>
      </w:r>
      <w:r w:rsidRPr="00866B5C">
        <w:rPr>
          <w:sz w:val="23"/>
          <w:szCs w:val="23"/>
        </w:rPr>
        <w:t>Dr. Sandy Boyles or Belinda Crisman</w:t>
      </w:r>
      <w:r w:rsidR="00E73E69" w:rsidRPr="00866B5C">
        <w:rPr>
          <w:sz w:val="23"/>
          <w:szCs w:val="23"/>
        </w:rPr>
        <w:t xml:space="preserve"> </w:t>
      </w:r>
    </w:p>
    <w:p w:rsidR="00860002" w:rsidRPr="00866B5C" w:rsidRDefault="00E73E69" w:rsidP="00AE16C4">
      <w:pPr>
        <w:spacing w:after="0" w:line="240" w:lineRule="auto"/>
        <w:rPr>
          <w:sz w:val="23"/>
          <w:szCs w:val="23"/>
        </w:rPr>
      </w:pPr>
      <w:r w:rsidRPr="00866B5C">
        <w:rPr>
          <w:sz w:val="23"/>
          <w:szCs w:val="23"/>
        </w:rPr>
        <w:t>Title IX Officer</w:t>
      </w:r>
      <w:r w:rsidR="00B00AE8" w:rsidRPr="00866B5C">
        <w:rPr>
          <w:sz w:val="23"/>
          <w:szCs w:val="23"/>
        </w:rPr>
        <w:t xml:space="preserve"> </w:t>
      </w:r>
      <w:r w:rsidRPr="00866B5C">
        <w:rPr>
          <w:sz w:val="23"/>
          <w:szCs w:val="23"/>
        </w:rPr>
        <w:t xml:space="preserve">                                                                </w:t>
      </w:r>
      <w:r w:rsidR="004B61F7" w:rsidRPr="00866B5C">
        <w:rPr>
          <w:sz w:val="23"/>
          <w:szCs w:val="23"/>
        </w:rPr>
        <w:tab/>
      </w:r>
      <w:r w:rsidR="00B00AE8" w:rsidRPr="00866B5C">
        <w:rPr>
          <w:sz w:val="23"/>
          <w:szCs w:val="23"/>
        </w:rPr>
        <w:t xml:space="preserve">Section 504/ADA </w:t>
      </w:r>
    </w:p>
    <w:p w:rsidR="004B61F7" w:rsidRPr="00866B5C" w:rsidRDefault="00AE16C4" w:rsidP="004B61F7">
      <w:pPr>
        <w:spacing w:after="0" w:line="240" w:lineRule="auto"/>
        <w:rPr>
          <w:sz w:val="23"/>
          <w:szCs w:val="23"/>
        </w:rPr>
      </w:pPr>
      <w:r w:rsidRPr="00866B5C">
        <w:rPr>
          <w:sz w:val="23"/>
          <w:szCs w:val="23"/>
        </w:rPr>
        <w:t>Catoosa County Public Schools</w:t>
      </w:r>
      <w:r w:rsidR="004B61F7" w:rsidRPr="00866B5C">
        <w:rPr>
          <w:sz w:val="23"/>
          <w:szCs w:val="23"/>
        </w:rPr>
        <w:tab/>
      </w:r>
      <w:r w:rsidR="004B61F7" w:rsidRPr="00866B5C">
        <w:rPr>
          <w:sz w:val="23"/>
          <w:szCs w:val="23"/>
        </w:rPr>
        <w:tab/>
      </w:r>
      <w:r w:rsidR="004B61F7" w:rsidRPr="00866B5C">
        <w:rPr>
          <w:sz w:val="23"/>
          <w:szCs w:val="23"/>
        </w:rPr>
        <w:tab/>
      </w:r>
      <w:r w:rsidR="00866B5C">
        <w:rPr>
          <w:sz w:val="23"/>
          <w:szCs w:val="23"/>
        </w:rPr>
        <w:tab/>
      </w:r>
      <w:r w:rsidR="004B61F7" w:rsidRPr="00866B5C">
        <w:rPr>
          <w:sz w:val="23"/>
          <w:szCs w:val="23"/>
        </w:rPr>
        <w:t>Catoosa County Public Schools</w:t>
      </w:r>
    </w:p>
    <w:p w:rsidR="004B61F7" w:rsidRPr="00866B5C" w:rsidRDefault="004B61F7" w:rsidP="004B61F7">
      <w:pPr>
        <w:spacing w:after="0" w:line="240" w:lineRule="auto"/>
        <w:rPr>
          <w:sz w:val="23"/>
          <w:szCs w:val="23"/>
        </w:rPr>
      </w:pPr>
      <w:r w:rsidRPr="00866B5C">
        <w:rPr>
          <w:sz w:val="23"/>
          <w:szCs w:val="23"/>
        </w:rPr>
        <w:t>P.O. Box 130</w:t>
      </w:r>
      <w:r w:rsidRPr="00866B5C">
        <w:rPr>
          <w:sz w:val="23"/>
          <w:szCs w:val="23"/>
        </w:rPr>
        <w:tab/>
      </w:r>
      <w:r w:rsidRPr="00866B5C">
        <w:rPr>
          <w:sz w:val="23"/>
          <w:szCs w:val="23"/>
        </w:rPr>
        <w:tab/>
      </w:r>
      <w:r w:rsidRPr="00866B5C">
        <w:rPr>
          <w:sz w:val="23"/>
          <w:szCs w:val="23"/>
        </w:rPr>
        <w:tab/>
      </w:r>
      <w:r w:rsidRPr="00866B5C">
        <w:rPr>
          <w:sz w:val="23"/>
          <w:szCs w:val="23"/>
        </w:rPr>
        <w:tab/>
      </w:r>
      <w:r w:rsidRPr="00866B5C">
        <w:rPr>
          <w:sz w:val="23"/>
          <w:szCs w:val="23"/>
        </w:rPr>
        <w:tab/>
      </w:r>
      <w:r w:rsidRPr="00866B5C">
        <w:rPr>
          <w:sz w:val="23"/>
          <w:szCs w:val="23"/>
        </w:rPr>
        <w:tab/>
        <w:t>P.O. Box 130,</w:t>
      </w:r>
    </w:p>
    <w:p w:rsidR="004B61F7" w:rsidRPr="00866B5C" w:rsidRDefault="004B61F7" w:rsidP="004B61F7">
      <w:pPr>
        <w:spacing w:after="0" w:line="240" w:lineRule="auto"/>
        <w:rPr>
          <w:sz w:val="23"/>
          <w:szCs w:val="23"/>
        </w:rPr>
      </w:pPr>
      <w:r w:rsidRPr="00866B5C">
        <w:rPr>
          <w:sz w:val="23"/>
          <w:szCs w:val="23"/>
        </w:rPr>
        <w:t>Ringgold, GA  30736</w:t>
      </w:r>
      <w:r w:rsidRPr="00866B5C">
        <w:rPr>
          <w:sz w:val="23"/>
          <w:szCs w:val="23"/>
        </w:rPr>
        <w:tab/>
      </w:r>
      <w:r w:rsidRPr="00866B5C">
        <w:rPr>
          <w:sz w:val="23"/>
          <w:szCs w:val="23"/>
        </w:rPr>
        <w:tab/>
      </w:r>
      <w:r w:rsidRPr="00866B5C">
        <w:rPr>
          <w:sz w:val="23"/>
          <w:szCs w:val="23"/>
        </w:rPr>
        <w:tab/>
      </w:r>
      <w:r w:rsidRPr="00866B5C">
        <w:rPr>
          <w:sz w:val="23"/>
          <w:szCs w:val="23"/>
        </w:rPr>
        <w:tab/>
      </w:r>
      <w:r w:rsidRPr="00866B5C">
        <w:rPr>
          <w:sz w:val="23"/>
          <w:szCs w:val="23"/>
        </w:rPr>
        <w:tab/>
        <w:t>Ringgold, GA  30736</w:t>
      </w:r>
    </w:p>
    <w:p w:rsidR="004B61F7" w:rsidRPr="00866B5C" w:rsidRDefault="004B61F7" w:rsidP="004B61F7">
      <w:pPr>
        <w:spacing w:after="0" w:line="240" w:lineRule="auto"/>
        <w:rPr>
          <w:sz w:val="23"/>
          <w:szCs w:val="23"/>
        </w:rPr>
      </w:pPr>
      <w:r w:rsidRPr="00866B5C">
        <w:rPr>
          <w:sz w:val="23"/>
          <w:szCs w:val="23"/>
        </w:rPr>
        <w:t>706-965-2297</w:t>
      </w:r>
      <w:r w:rsidRPr="00866B5C">
        <w:rPr>
          <w:sz w:val="23"/>
          <w:szCs w:val="23"/>
        </w:rPr>
        <w:tab/>
      </w:r>
      <w:r w:rsidRPr="00866B5C">
        <w:rPr>
          <w:sz w:val="23"/>
          <w:szCs w:val="23"/>
        </w:rPr>
        <w:tab/>
      </w:r>
      <w:r w:rsidRPr="00866B5C">
        <w:rPr>
          <w:sz w:val="23"/>
          <w:szCs w:val="23"/>
        </w:rPr>
        <w:tab/>
      </w:r>
      <w:r w:rsidRPr="00866B5C">
        <w:rPr>
          <w:sz w:val="23"/>
          <w:szCs w:val="23"/>
        </w:rPr>
        <w:tab/>
      </w:r>
      <w:r w:rsidRPr="00866B5C">
        <w:rPr>
          <w:sz w:val="23"/>
          <w:szCs w:val="23"/>
        </w:rPr>
        <w:tab/>
      </w:r>
      <w:r w:rsidRPr="00866B5C">
        <w:rPr>
          <w:sz w:val="23"/>
          <w:szCs w:val="23"/>
        </w:rPr>
        <w:tab/>
        <w:t>706-965-2297</w:t>
      </w:r>
    </w:p>
    <w:p w:rsidR="00E73E69" w:rsidRPr="00866B5C" w:rsidRDefault="00E73E69" w:rsidP="00E73E69">
      <w:pPr>
        <w:spacing w:after="0"/>
        <w:rPr>
          <w:sz w:val="23"/>
          <w:szCs w:val="23"/>
        </w:rPr>
      </w:pPr>
    </w:p>
    <w:p w:rsidR="00E73E69" w:rsidRPr="00866B5C" w:rsidRDefault="00E73E69" w:rsidP="00E73E69">
      <w:pPr>
        <w:spacing w:after="0"/>
      </w:pPr>
      <w:r w:rsidRPr="00866B5C">
        <w:t xml:space="preserve">The Catoosa County Public School District offers the following Career, Technology, and Agriculture Education programs for all students in grades 9-12 regardless of race, color, </w:t>
      </w:r>
      <w:r w:rsidR="000D70BA" w:rsidRPr="00866B5C">
        <w:t xml:space="preserve">religion, </w:t>
      </w:r>
      <w:r w:rsidRPr="00866B5C">
        <w:t xml:space="preserve">gender, </w:t>
      </w:r>
      <w:r w:rsidR="000D70BA" w:rsidRPr="00866B5C">
        <w:t xml:space="preserve">age, </w:t>
      </w:r>
      <w:r w:rsidRPr="00866B5C">
        <w:t>disability or national origin, including those with limited English proficiency:</w:t>
      </w:r>
    </w:p>
    <w:p w:rsidR="00E73E69" w:rsidRPr="00866B5C" w:rsidRDefault="00E73E69" w:rsidP="00E73E69">
      <w:pPr>
        <w:spacing w:after="0"/>
        <w:sectPr w:rsidR="00E73E69" w:rsidRPr="00866B5C" w:rsidSect="00866B5C">
          <w:footerReference w:type="default" r:id="rId8"/>
          <w:pgSz w:w="12240" w:h="15840"/>
          <w:pgMar w:top="864" w:right="720" w:bottom="720" w:left="720" w:header="720" w:footer="720" w:gutter="0"/>
          <w:cols w:space="720"/>
          <w:docGrid w:linePitch="360"/>
        </w:sectPr>
      </w:pPr>
    </w:p>
    <w:p w:rsidR="002B0E64" w:rsidRPr="00866B5C" w:rsidRDefault="002B0E64" w:rsidP="00D964F1">
      <w:pPr>
        <w:pStyle w:val="ListParagraph"/>
        <w:numPr>
          <w:ilvl w:val="0"/>
          <w:numId w:val="2"/>
        </w:numPr>
        <w:spacing w:after="0"/>
      </w:pPr>
      <w:r w:rsidRPr="00866B5C">
        <w:t>Army JROTC</w:t>
      </w:r>
    </w:p>
    <w:p w:rsidR="008E68AA" w:rsidRPr="00866B5C" w:rsidRDefault="00E73E69" w:rsidP="008E68AA">
      <w:pPr>
        <w:pStyle w:val="ListParagraph"/>
        <w:numPr>
          <w:ilvl w:val="0"/>
          <w:numId w:val="2"/>
        </w:numPr>
        <w:spacing w:after="0"/>
      </w:pPr>
      <w:proofErr w:type="spellStart"/>
      <w:r w:rsidRPr="00866B5C">
        <w:t>Agriscience</w:t>
      </w:r>
      <w:proofErr w:type="spellEnd"/>
      <w:r w:rsidR="002B0E64" w:rsidRPr="00866B5C">
        <w:t xml:space="preserve"> Systems</w:t>
      </w:r>
    </w:p>
    <w:p w:rsidR="00E73E69" w:rsidRPr="00866B5C" w:rsidRDefault="002B0E64" w:rsidP="00D964F1">
      <w:pPr>
        <w:pStyle w:val="ListParagraph"/>
        <w:numPr>
          <w:ilvl w:val="0"/>
          <w:numId w:val="2"/>
        </w:numPr>
        <w:spacing w:after="0"/>
      </w:pPr>
      <w:r w:rsidRPr="00866B5C">
        <w:t>Architectural Drawing &amp;</w:t>
      </w:r>
      <w:r w:rsidR="00E73E69" w:rsidRPr="00866B5C">
        <w:t xml:space="preserve"> Design</w:t>
      </w:r>
    </w:p>
    <w:p w:rsidR="002B0E64" w:rsidRPr="00866B5C" w:rsidRDefault="002B0E64" w:rsidP="002B0E64">
      <w:pPr>
        <w:pStyle w:val="ListParagraph"/>
        <w:numPr>
          <w:ilvl w:val="0"/>
          <w:numId w:val="2"/>
        </w:numPr>
        <w:spacing w:after="0" w:line="240" w:lineRule="auto"/>
      </w:pPr>
      <w:r w:rsidRPr="00866B5C">
        <w:t>Audio Video Technology &amp; Film</w:t>
      </w:r>
    </w:p>
    <w:p w:rsidR="002B0E64" w:rsidRPr="00866B5C" w:rsidRDefault="002B0E64" w:rsidP="002B0E64">
      <w:pPr>
        <w:pStyle w:val="ListParagraph"/>
        <w:numPr>
          <w:ilvl w:val="0"/>
          <w:numId w:val="2"/>
        </w:numPr>
        <w:spacing w:after="0" w:line="240" w:lineRule="auto"/>
      </w:pPr>
      <w:r w:rsidRPr="00866B5C">
        <w:t>Business &amp; Technology</w:t>
      </w:r>
    </w:p>
    <w:p w:rsidR="002B0E64" w:rsidRPr="00866B5C" w:rsidRDefault="002B0E64" w:rsidP="00D964F1">
      <w:pPr>
        <w:pStyle w:val="ListParagraph"/>
        <w:numPr>
          <w:ilvl w:val="0"/>
          <w:numId w:val="2"/>
        </w:numPr>
        <w:spacing w:after="0"/>
      </w:pPr>
      <w:r w:rsidRPr="00866B5C">
        <w:t>Carpentry</w:t>
      </w:r>
    </w:p>
    <w:p w:rsidR="008E68AA" w:rsidRPr="00866B5C" w:rsidRDefault="008E68AA" w:rsidP="00D964F1">
      <w:pPr>
        <w:pStyle w:val="ListParagraph"/>
        <w:numPr>
          <w:ilvl w:val="0"/>
          <w:numId w:val="2"/>
        </w:numPr>
        <w:spacing w:after="0"/>
      </w:pPr>
      <w:r w:rsidRPr="00866B5C">
        <w:t>Companion Animal Systems</w:t>
      </w:r>
    </w:p>
    <w:p w:rsidR="002B0E64" w:rsidRPr="00866B5C" w:rsidRDefault="002B0E64" w:rsidP="00D964F1">
      <w:pPr>
        <w:pStyle w:val="ListParagraph"/>
        <w:numPr>
          <w:ilvl w:val="0"/>
          <w:numId w:val="2"/>
        </w:numPr>
        <w:spacing w:after="0"/>
      </w:pPr>
      <w:r w:rsidRPr="00866B5C">
        <w:t>Computer Science</w:t>
      </w:r>
    </w:p>
    <w:p w:rsidR="00E73E69" w:rsidRPr="00866B5C" w:rsidRDefault="00E73E69" w:rsidP="00D964F1">
      <w:pPr>
        <w:pStyle w:val="ListParagraph"/>
        <w:numPr>
          <w:ilvl w:val="0"/>
          <w:numId w:val="2"/>
        </w:numPr>
        <w:spacing w:after="0"/>
      </w:pPr>
      <w:r w:rsidRPr="00866B5C">
        <w:t>Culinary Arts</w:t>
      </w:r>
    </w:p>
    <w:p w:rsidR="002B0E64" w:rsidRPr="00866B5C" w:rsidRDefault="002B0E64" w:rsidP="002B0E64">
      <w:pPr>
        <w:pStyle w:val="ListParagraph"/>
        <w:numPr>
          <w:ilvl w:val="0"/>
          <w:numId w:val="2"/>
        </w:numPr>
        <w:spacing w:after="0"/>
      </w:pPr>
      <w:r w:rsidRPr="00866B5C">
        <w:t>Early Childhood Care</w:t>
      </w:r>
    </w:p>
    <w:p w:rsidR="00E73E69" w:rsidRPr="00866B5C" w:rsidRDefault="002B0E64" w:rsidP="002B0E64">
      <w:pPr>
        <w:pStyle w:val="ListParagraph"/>
        <w:numPr>
          <w:ilvl w:val="0"/>
          <w:numId w:val="2"/>
        </w:numPr>
        <w:spacing w:after="0"/>
      </w:pPr>
      <w:r w:rsidRPr="00866B5C">
        <w:t>Electrical</w:t>
      </w:r>
    </w:p>
    <w:p w:rsidR="00E73E69" w:rsidRPr="00866B5C" w:rsidRDefault="002B0E64" w:rsidP="00D964F1">
      <w:pPr>
        <w:pStyle w:val="ListParagraph"/>
        <w:numPr>
          <w:ilvl w:val="0"/>
          <w:numId w:val="2"/>
        </w:numPr>
        <w:spacing w:after="0"/>
      </w:pPr>
      <w:r w:rsidRPr="00866B5C">
        <w:t xml:space="preserve">Engineering Drafting &amp; </w:t>
      </w:r>
      <w:r w:rsidR="00E73E69" w:rsidRPr="00866B5C">
        <w:t>Design</w:t>
      </w:r>
    </w:p>
    <w:p w:rsidR="002B0E64" w:rsidRPr="00866B5C" w:rsidRDefault="002B0E64" w:rsidP="00D964F1">
      <w:pPr>
        <w:pStyle w:val="ListParagraph"/>
        <w:numPr>
          <w:ilvl w:val="0"/>
          <w:numId w:val="2"/>
        </w:numPr>
        <w:spacing w:after="0"/>
      </w:pPr>
      <w:r w:rsidRPr="00866B5C">
        <w:t>Entrepreneurship</w:t>
      </w:r>
    </w:p>
    <w:p w:rsidR="002B0E64" w:rsidRPr="00866B5C" w:rsidRDefault="002B0E64" w:rsidP="00D964F1">
      <w:pPr>
        <w:pStyle w:val="ListParagraph"/>
        <w:numPr>
          <w:ilvl w:val="0"/>
          <w:numId w:val="2"/>
        </w:numPr>
        <w:spacing w:after="0"/>
      </w:pPr>
      <w:r w:rsidRPr="00866B5C">
        <w:t>Food Animal Systems</w:t>
      </w:r>
    </w:p>
    <w:p w:rsidR="00E73E69" w:rsidRPr="00866B5C" w:rsidRDefault="008E68AA" w:rsidP="00D964F1">
      <w:pPr>
        <w:pStyle w:val="ListParagraph"/>
        <w:numPr>
          <w:ilvl w:val="0"/>
          <w:numId w:val="2"/>
        </w:numPr>
        <w:spacing w:after="0"/>
      </w:pPr>
      <w:r w:rsidRPr="00866B5C">
        <w:t>Forestry/Wildlife Systems</w:t>
      </w:r>
    </w:p>
    <w:p w:rsidR="00E73E69" w:rsidRPr="00866B5C" w:rsidRDefault="00E73E69" w:rsidP="00D964F1">
      <w:pPr>
        <w:pStyle w:val="ListParagraph"/>
        <w:numPr>
          <w:ilvl w:val="0"/>
          <w:numId w:val="2"/>
        </w:numPr>
        <w:spacing w:after="0"/>
      </w:pPr>
      <w:r w:rsidRPr="00866B5C">
        <w:t>Graphic Communications</w:t>
      </w:r>
    </w:p>
    <w:p w:rsidR="00E73E69" w:rsidRPr="00866B5C" w:rsidRDefault="00E73E69" w:rsidP="00D964F1">
      <w:pPr>
        <w:pStyle w:val="ListParagraph"/>
        <w:numPr>
          <w:ilvl w:val="0"/>
          <w:numId w:val="2"/>
        </w:numPr>
        <w:spacing w:after="0"/>
      </w:pPr>
      <w:r w:rsidRPr="00866B5C">
        <w:t>Graphic Design</w:t>
      </w:r>
    </w:p>
    <w:p w:rsidR="002B0E64" w:rsidRPr="00866B5C" w:rsidRDefault="002B0E64" w:rsidP="00D964F1">
      <w:pPr>
        <w:pStyle w:val="ListParagraph"/>
        <w:numPr>
          <w:ilvl w:val="0"/>
          <w:numId w:val="2"/>
        </w:numPr>
        <w:spacing w:after="0"/>
      </w:pPr>
      <w:r w:rsidRPr="00866B5C">
        <w:t>Horticulture &amp; Forest Science</w:t>
      </w:r>
    </w:p>
    <w:p w:rsidR="002B0E64" w:rsidRPr="00866B5C" w:rsidRDefault="002B0E64" w:rsidP="00D964F1">
      <w:pPr>
        <w:pStyle w:val="ListParagraph"/>
        <w:numPr>
          <w:ilvl w:val="0"/>
          <w:numId w:val="2"/>
        </w:numPr>
        <w:spacing w:after="0"/>
      </w:pPr>
      <w:r w:rsidRPr="00866B5C">
        <w:t>Horticulture &amp; Animal Science</w:t>
      </w:r>
    </w:p>
    <w:p w:rsidR="00E73E69" w:rsidRPr="00866B5C" w:rsidRDefault="002B0E64" w:rsidP="002B0E64">
      <w:pPr>
        <w:pStyle w:val="ListParagraph"/>
        <w:numPr>
          <w:ilvl w:val="0"/>
          <w:numId w:val="2"/>
        </w:numPr>
        <w:spacing w:after="0"/>
      </w:pPr>
      <w:r w:rsidRPr="00866B5C">
        <w:t>Law Enforcement Services/Criminal Investigations</w:t>
      </w:r>
    </w:p>
    <w:p w:rsidR="00E73E69" w:rsidRPr="00866B5C" w:rsidRDefault="00662066" w:rsidP="00D964F1">
      <w:pPr>
        <w:pStyle w:val="ListParagraph"/>
        <w:numPr>
          <w:ilvl w:val="0"/>
          <w:numId w:val="2"/>
        </w:numPr>
        <w:spacing w:after="0"/>
      </w:pPr>
      <w:r w:rsidRPr="00866B5C">
        <w:t xml:space="preserve">Marketing &amp; </w:t>
      </w:r>
      <w:r w:rsidR="00E73E69" w:rsidRPr="00866B5C">
        <w:t>Management</w:t>
      </w:r>
    </w:p>
    <w:p w:rsidR="00662066" w:rsidRPr="00866B5C" w:rsidRDefault="00662066" w:rsidP="004E4D6E">
      <w:pPr>
        <w:pStyle w:val="ListParagraph"/>
        <w:numPr>
          <w:ilvl w:val="0"/>
          <w:numId w:val="2"/>
        </w:numPr>
        <w:spacing w:after="0" w:line="240" w:lineRule="auto"/>
      </w:pPr>
      <w:r w:rsidRPr="00866B5C">
        <w:t>Plant &amp;</w:t>
      </w:r>
      <w:r w:rsidR="008E68AA" w:rsidRPr="00866B5C">
        <w:t xml:space="preserve"> Floriculture </w:t>
      </w:r>
      <w:r w:rsidRPr="00866B5C">
        <w:t>Systems</w:t>
      </w:r>
    </w:p>
    <w:p w:rsidR="00E73E69" w:rsidRPr="00866B5C" w:rsidRDefault="00662066" w:rsidP="00D964F1">
      <w:pPr>
        <w:pStyle w:val="ListParagraph"/>
        <w:numPr>
          <w:ilvl w:val="0"/>
          <w:numId w:val="2"/>
        </w:numPr>
        <w:spacing w:after="0"/>
      </w:pPr>
      <w:r w:rsidRPr="00866B5C">
        <w:t>Programming</w:t>
      </w:r>
    </w:p>
    <w:p w:rsidR="00662066" w:rsidRPr="00866B5C" w:rsidRDefault="00E73E69" w:rsidP="00662066">
      <w:pPr>
        <w:pStyle w:val="ListParagraph"/>
        <w:numPr>
          <w:ilvl w:val="0"/>
          <w:numId w:val="2"/>
        </w:numPr>
        <w:spacing w:after="0"/>
      </w:pPr>
      <w:r w:rsidRPr="00866B5C">
        <w:t>Therape</w:t>
      </w:r>
      <w:r w:rsidR="00662066" w:rsidRPr="00866B5C">
        <w:t>utic Services – Allied Health &amp; Medicine</w:t>
      </w:r>
    </w:p>
    <w:p w:rsidR="00662066" w:rsidRPr="00866B5C" w:rsidRDefault="00662066" w:rsidP="00662066">
      <w:pPr>
        <w:pStyle w:val="ListParagraph"/>
        <w:numPr>
          <w:ilvl w:val="0"/>
          <w:numId w:val="2"/>
        </w:numPr>
        <w:spacing w:after="0"/>
      </w:pPr>
      <w:r w:rsidRPr="00866B5C">
        <w:t>Therapeutic Services – Emergency Medical Responder</w:t>
      </w:r>
    </w:p>
    <w:p w:rsidR="004E4D6E" w:rsidRPr="00866B5C" w:rsidRDefault="004E4D6E" w:rsidP="004E4D6E">
      <w:pPr>
        <w:pStyle w:val="ListParagraph"/>
        <w:numPr>
          <w:ilvl w:val="0"/>
          <w:numId w:val="2"/>
        </w:numPr>
        <w:spacing w:after="0"/>
      </w:pPr>
      <w:r w:rsidRPr="00866B5C">
        <w:t>Therapeutic Services – Patient Care</w:t>
      </w:r>
    </w:p>
    <w:p w:rsidR="004E4D6E" w:rsidRPr="00866B5C" w:rsidRDefault="004E4D6E" w:rsidP="004E4D6E">
      <w:pPr>
        <w:pStyle w:val="ListParagraph"/>
        <w:numPr>
          <w:ilvl w:val="0"/>
          <w:numId w:val="2"/>
        </w:numPr>
        <w:spacing w:after="0"/>
      </w:pPr>
      <w:r w:rsidRPr="00866B5C">
        <w:t>Therapeutic Services – Public Health</w:t>
      </w:r>
    </w:p>
    <w:p w:rsidR="00662066" w:rsidRPr="00866B5C" w:rsidRDefault="00662066" w:rsidP="00662066">
      <w:pPr>
        <w:pStyle w:val="ListParagraph"/>
        <w:numPr>
          <w:ilvl w:val="0"/>
          <w:numId w:val="2"/>
        </w:numPr>
        <w:spacing w:after="0"/>
      </w:pPr>
      <w:r w:rsidRPr="00866B5C">
        <w:t>Web &amp; Digital Design</w:t>
      </w:r>
    </w:p>
    <w:p w:rsidR="00662066" w:rsidRPr="00866B5C" w:rsidRDefault="00662066" w:rsidP="000D70BA">
      <w:pPr>
        <w:pStyle w:val="ListParagraph"/>
        <w:numPr>
          <w:ilvl w:val="0"/>
          <w:numId w:val="2"/>
        </w:numPr>
        <w:spacing w:after="0"/>
        <w:sectPr w:rsidR="00662066" w:rsidRPr="00866B5C" w:rsidSect="00866B5C">
          <w:type w:val="continuous"/>
          <w:pgSz w:w="12240" w:h="15840"/>
          <w:pgMar w:top="864" w:right="720" w:bottom="720" w:left="720" w:header="720" w:footer="720" w:gutter="0"/>
          <w:cols w:num="3" w:space="720"/>
          <w:docGrid w:linePitch="360"/>
        </w:sectPr>
      </w:pPr>
      <w:r w:rsidRPr="00866B5C">
        <w:t>Welding</w:t>
      </w:r>
    </w:p>
    <w:p w:rsidR="000D70BA" w:rsidRPr="00866B5C" w:rsidRDefault="000D70BA" w:rsidP="00E73E69">
      <w:pPr>
        <w:spacing w:after="0"/>
      </w:pPr>
    </w:p>
    <w:p w:rsidR="00A70C63" w:rsidRPr="00866B5C" w:rsidRDefault="006533B8" w:rsidP="00AE16C4">
      <w:pPr>
        <w:spacing w:after="0"/>
        <w:ind w:left="-360"/>
      </w:pPr>
      <w:r w:rsidRPr="00866B5C">
        <w:t xml:space="preserve">Persons seeking further information concerning the CTAE offerings, program locations and specific pre-requisite criteria </w:t>
      </w:r>
      <w:r w:rsidR="000D70BA" w:rsidRPr="00866B5C">
        <w:t xml:space="preserve">for programs </w:t>
      </w:r>
      <w:r w:rsidRPr="00866B5C">
        <w:t>should contact:</w:t>
      </w:r>
    </w:p>
    <w:p w:rsidR="004B61F7" w:rsidRPr="00866B5C" w:rsidRDefault="004B61F7" w:rsidP="00866B5C">
      <w:pPr>
        <w:spacing w:after="0"/>
      </w:pPr>
    </w:p>
    <w:p w:rsidR="00A70C63" w:rsidRPr="00866B5C" w:rsidRDefault="00A70C63" w:rsidP="00AE16C4">
      <w:pPr>
        <w:spacing w:after="0"/>
        <w:ind w:left="-360"/>
      </w:pPr>
      <w:r w:rsidRPr="00866B5C">
        <w:t>Dr. Trish Schimpf</w:t>
      </w:r>
    </w:p>
    <w:p w:rsidR="00A70C63" w:rsidRPr="00866B5C" w:rsidRDefault="00A70C63" w:rsidP="00AE16C4">
      <w:pPr>
        <w:spacing w:after="0"/>
        <w:ind w:left="-360"/>
      </w:pPr>
      <w:r w:rsidRPr="00866B5C">
        <w:t>High School Improvement Specialist</w:t>
      </w:r>
    </w:p>
    <w:p w:rsidR="00A70C63" w:rsidRPr="00866B5C" w:rsidRDefault="00A70C63" w:rsidP="00AE16C4">
      <w:pPr>
        <w:spacing w:after="0"/>
        <w:ind w:left="-360"/>
      </w:pPr>
      <w:r w:rsidRPr="00866B5C">
        <w:t>CTAE System Supervisor</w:t>
      </w:r>
    </w:p>
    <w:p w:rsidR="00F06125" w:rsidRPr="00866B5C" w:rsidRDefault="00A70C63" w:rsidP="00AE16C4">
      <w:pPr>
        <w:spacing w:after="0"/>
        <w:ind w:left="-360"/>
      </w:pPr>
      <w:r w:rsidRPr="00866B5C">
        <w:t>Catoosa County Public Schools</w:t>
      </w:r>
    </w:p>
    <w:p w:rsidR="00F06125" w:rsidRPr="00866B5C" w:rsidRDefault="00F06125" w:rsidP="00AE16C4">
      <w:pPr>
        <w:spacing w:after="0"/>
        <w:ind w:left="-360"/>
      </w:pPr>
      <w:r w:rsidRPr="00866B5C">
        <w:t>P.O. Box 130</w:t>
      </w:r>
    </w:p>
    <w:p w:rsidR="00A70C63" w:rsidRPr="00866B5C" w:rsidRDefault="00A70C63" w:rsidP="00AE16C4">
      <w:pPr>
        <w:spacing w:after="0"/>
        <w:ind w:left="-360"/>
      </w:pPr>
      <w:r w:rsidRPr="00866B5C">
        <w:t>Ringgold, GA  30736</w:t>
      </w:r>
      <w:bookmarkStart w:id="0" w:name="_GoBack"/>
      <w:bookmarkEnd w:id="0"/>
    </w:p>
    <w:p w:rsidR="006533B8" w:rsidRPr="00866B5C" w:rsidRDefault="00A70C63" w:rsidP="00AE16C4">
      <w:pPr>
        <w:spacing w:after="0"/>
        <w:ind w:left="-360"/>
      </w:pPr>
      <w:r w:rsidRPr="00866B5C">
        <w:t>706-965-2297</w:t>
      </w:r>
    </w:p>
    <w:sectPr w:rsidR="006533B8" w:rsidRPr="00866B5C" w:rsidSect="00866B5C">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F0" w:rsidRDefault="00E208F0" w:rsidP="00207AA3">
      <w:pPr>
        <w:spacing w:after="0" w:line="240" w:lineRule="auto"/>
      </w:pPr>
      <w:r>
        <w:separator/>
      </w:r>
    </w:p>
  </w:endnote>
  <w:endnote w:type="continuationSeparator" w:id="0">
    <w:p w:rsidR="00E208F0" w:rsidRDefault="00E208F0" w:rsidP="0020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A3" w:rsidRPr="00866B5C" w:rsidRDefault="001538EA">
    <w:pPr>
      <w:pStyle w:val="Footer"/>
      <w:rPr>
        <w:sz w:val="18"/>
        <w:szCs w:val="18"/>
      </w:rPr>
    </w:pPr>
    <w:r>
      <w:rPr>
        <w:sz w:val="18"/>
        <w:szCs w:val="18"/>
      </w:rPr>
      <w:t>Revised Jan 2017</w:t>
    </w:r>
  </w:p>
  <w:p w:rsidR="00207AA3" w:rsidRDefault="00207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F0" w:rsidRDefault="00E208F0" w:rsidP="00207AA3">
      <w:pPr>
        <w:spacing w:after="0" w:line="240" w:lineRule="auto"/>
      </w:pPr>
      <w:r>
        <w:separator/>
      </w:r>
    </w:p>
  </w:footnote>
  <w:footnote w:type="continuationSeparator" w:id="0">
    <w:p w:rsidR="00E208F0" w:rsidRDefault="00E208F0" w:rsidP="00207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346C8"/>
    <w:multiLevelType w:val="hybridMultilevel"/>
    <w:tmpl w:val="137E16A2"/>
    <w:lvl w:ilvl="0" w:tplc="EFD2E202">
      <w:start w:val="7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D658A"/>
    <w:multiLevelType w:val="hybridMultilevel"/>
    <w:tmpl w:val="317C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02"/>
    <w:rsid w:val="00010633"/>
    <w:rsid w:val="000859A5"/>
    <w:rsid w:val="000D70BA"/>
    <w:rsid w:val="001538EA"/>
    <w:rsid w:val="00165CDA"/>
    <w:rsid w:val="00177A9F"/>
    <w:rsid w:val="001E1C6A"/>
    <w:rsid w:val="0020723B"/>
    <w:rsid w:val="00207AA3"/>
    <w:rsid w:val="00264380"/>
    <w:rsid w:val="002864B1"/>
    <w:rsid w:val="00296750"/>
    <w:rsid w:val="002B0E64"/>
    <w:rsid w:val="002C37E5"/>
    <w:rsid w:val="002F7830"/>
    <w:rsid w:val="00330BC4"/>
    <w:rsid w:val="003E00F4"/>
    <w:rsid w:val="004B61F7"/>
    <w:rsid w:val="004E4D6E"/>
    <w:rsid w:val="004F3CBE"/>
    <w:rsid w:val="00531287"/>
    <w:rsid w:val="005567FD"/>
    <w:rsid w:val="005E057F"/>
    <w:rsid w:val="005E6C27"/>
    <w:rsid w:val="006533B8"/>
    <w:rsid w:val="00662066"/>
    <w:rsid w:val="00791EFF"/>
    <w:rsid w:val="00794DC4"/>
    <w:rsid w:val="00854219"/>
    <w:rsid w:val="00860002"/>
    <w:rsid w:val="00866B5C"/>
    <w:rsid w:val="008E5C9F"/>
    <w:rsid w:val="008E68AA"/>
    <w:rsid w:val="008F2AE3"/>
    <w:rsid w:val="009F23F0"/>
    <w:rsid w:val="009F4F42"/>
    <w:rsid w:val="00A25590"/>
    <w:rsid w:val="00A31FB2"/>
    <w:rsid w:val="00A65B64"/>
    <w:rsid w:val="00A70C63"/>
    <w:rsid w:val="00A8056A"/>
    <w:rsid w:val="00AA6AAA"/>
    <w:rsid w:val="00AB7A3A"/>
    <w:rsid w:val="00AE16C4"/>
    <w:rsid w:val="00B00AE8"/>
    <w:rsid w:val="00BB50DD"/>
    <w:rsid w:val="00BD67B9"/>
    <w:rsid w:val="00C46600"/>
    <w:rsid w:val="00D86BC0"/>
    <w:rsid w:val="00D964F1"/>
    <w:rsid w:val="00E208F0"/>
    <w:rsid w:val="00E731E5"/>
    <w:rsid w:val="00E73E69"/>
    <w:rsid w:val="00F06125"/>
    <w:rsid w:val="00F80CE0"/>
    <w:rsid w:val="00FC142D"/>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6099"/>
  <w15:docId w15:val="{0A373BFA-20D7-41E6-B317-8F6AD0A9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F1"/>
    <w:pPr>
      <w:ind w:left="720"/>
      <w:contextualSpacing/>
    </w:pPr>
  </w:style>
  <w:style w:type="paragraph" w:styleId="BalloonText">
    <w:name w:val="Balloon Text"/>
    <w:basedOn w:val="Normal"/>
    <w:link w:val="BalloonTextChar"/>
    <w:uiPriority w:val="99"/>
    <w:semiHidden/>
    <w:unhideWhenUsed/>
    <w:rsid w:val="005E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C27"/>
    <w:rPr>
      <w:rFonts w:ascii="Segoe UI" w:hAnsi="Segoe UI" w:cs="Segoe UI"/>
      <w:sz w:val="18"/>
      <w:szCs w:val="18"/>
    </w:rPr>
  </w:style>
  <w:style w:type="paragraph" w:styleId="Header">
    <w:name w:val="header"/>
    <w:basedOn w:val="Normal"/>
    <w:link w:val="HeaderChar"/>
    <w:uiPriority w:val="99"/>
    <w:unhideWhenUsed/>
    <w:rsid w:val="0020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A3"/>
  </w:style>
  <w:style w:type="paragraph" w:styleId="Footer">
    <w:name w:val="footer"/>
    <w:basedOn w:val="Normal"/>
    <w:link w:val="FooterChar"/>
    <w:uiPriority w:val="99"/>
    <w:unhideWhenUsed/>
    <w:rsid w:val="0020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5ED5-AA33-4F55-B880-81187A59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sboyles</dc:creator>
  <cp:lastModifiedBy>tschimpf</cp:lastModifiedBy>
  <cp:revision>4</cp:revision>
  <cp:lastPrinted>2017-01-10T16:05:00Z</cp:lastPrinted>
  <dcterms:created xsi:type="dcterms:W3CDTF">2017-01-10T17:46:00Z</dcterms:created>
  <dcterms:modified xsi:type="dcterms:W3CDTF">2017-02-08T14:08:00Z</dcterms:modified>
</cp:coreProperties>
</file>